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CF6F" w14:textId="77777777" w:rsidR="00EA1742" w:rsidRPr="00AA51DD" w:rsidRDefault="00EA1742" w:rsidP="00EA1742">
      <w:pPr>
        <w:pStyle w:val="a3"/>
        <w:spacing w:before="47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 xml:space="preserve">Программа спортивной подготовки по виду спорта спортивное ориентирование, осуществляемому в природной среде (далее Программа) разработана на основе федерального стандарта спортивной подготовки по виду спорта спортивное ориентирование (утверждено приказом Министерства спорта РФ от </w:t>
      </w:r>
      <w:r>
        <w:rPr>
          <w:sz w:val="24"/>
          <w:szCs w:val="24"/>
        </w:rPr>
        <w:t>30</w:t>
      </w:r>
      <w:r w:rsidRPr="00AA51D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AA51DD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AA51DD">
        <w:rPr>
          <w:sz w:val="24"/>
          <w:szCs w:val="24"/>
        </w:rPr>
        <w:t xml:space="preserve"> № </w:t>
      </w:r>
      <w:r>
        <w:rPr>
          <w:sz w:val="24"/>
          <w:szCs w:val="24"/>
        </w:rPr>
        <w:t>500</w:t>
      </w:r>
      <w:r w:rsidRPr="00AA51DD">
        <w:rPr>
          <w:sz w:val="24"/>
          <w:szCs w:val="24"/>
        </w:rPr>
        <w:t xml:space="preserve"> и зарегистрировано в Министерстве юстиции РФ 2</w:t>
      </w:r>
      <w:r>
        <w:rPr>
          <w:sz w:val="24"/>
          <w:szCs w:val="24"/>
        </w:rPr>
        <w:t>8</w:t>
      </w:r>
      <w:r w:rsidRPr="00AA51DD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AA51DD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AA51DD">
        <w:rPr>
          <w:sz w:val="24"/>
          <w:szCs w:val="24"/>
        </w:rPr>
        <w:t xml:space="preserve"> г. за № </w:t>
      </w:r>
      <w:r>
        <w:rPr>
          <w:sz w:val="24"/>
          <w:szCs w:val="24"/>
        </w:rPr>
        <w:t>64426</w:t>
      </w:r>
      <w:r w:rsidRPr="00AA51DD">
        <w:rPr>
          <w:sz w:val="24"/>
          <w:szCs w:val="24"/>
        </w:rPr>
        <w:t>).</w:t>
      </w:r>
    </w:p>
    <w:p w14:paraId="57519529" w14:textId="77777777" w:rsidR="00EA1742" w:rsidRPr="00AA51DD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 xml:space="preserve">Программа спортивной подготовки предназначена для тренеров, методистов, руководителей и является основным документом при организации и проведении тренировочных занятий в </w:t>
      </w:r>
      <w:r>
        <w:rPr>
          <w:sz w:val="24"/>
          <w:szCs w:val="24"/>
        </w:rPr>
        <w:t>МАУ ДО ДЮСШ № 16.</w:t>
      </w:r>
    </w:p>
    <w:p w14:paraId="6FD43CCE" w14:textId="77777777" w:rsidR="00EA1742" w:rsidRPr="00AA51DD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Основной целью спортивной подготовки ориентировщиков является освоение Программы и выполнение разрядных требований ЕВСК: Мастера спорта России, кандидата в Мастера спорта, массовых спортивных разрядов, достижение высоких спортивных результатов при выступлении на соревнованиях, включение в составы сборных команд субъекта Российской Федерации.</w:t>
      </w:r>
    </w:p>
    <w:p w14:paraId="3C2D9A41" w14:textId="77777777" w:rsidR="00EA1742" w:rsidRPr="00AA51DD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В Программе даны конкретные методические рекомендации по организации и планированию тренировочного процесса на разных ее этапах, отбору и комплектованию тренировочных групп в зависимости от возраста, уровня развития физических качеств и от индивидуальных особенностей спортсменов. Программа охватывает комплекс основных параметров подготовки, занимающихся в процессе многолетней тренировки – от новичков до мастеров спорта России.  Предусматривается последовательность и непрерывность процесса становления спортивного мастерства ориентировщиков, преемственность в решении задач и укрепления здоровья юных спортсменов, гармоничного воспитания личности, интереса к занятиям спортом и профилактики основных социальных недугов, создания предпосылок для достижения высоких спортивных результатов и подготовки к активной трудовой деятельности. В программе раскрываются основные аспекты содержания тренировочного процесса, системы контрольных нормативов, для определения уровня физического развития и степени спортивной подготовленности в соответствии с федеральными стандартами на этапах спортивной подготовки спортсменов, приводятся примерные годовые планы спортивной подготовки, базовый программный материал распределяется по этапам этой</w:t>
      </w:r>
      <w:r w:rsidRPr="00AA51DD">
        <w:rPr>
          <w:spacing w:val="-18"/>
          <w:sz w:val="24"/>
          <w:szCs w:val="24"/>
        </w:rPr>
        <w:t xml:space="preserve"> </w:t>
      </w:r>
      <w:r w:rsidRPr="00AA51DD">
        <w:rPr>
          <w:sz w:val="24"/>
          <w:szCs w:val="24"/>
        </w:rPr>
        <w:t>подготовки.</w:t>
      </w:r>
    </w:p>
    <w:p w14:paraId="3C838D59" w14:textId="77777777" w:rsidR="00EA1742" w:rsidRDefault="00EA1742" w:rsidP="00EA1742">
      <w:pPr>
        <w:rPr>
          <w:sz w:val="24"/>
          <w:szCs w:val="24"/>
        </w:rPr>
      </w:pPr>
    </w:p>
    <w:p w14:paraId="1DD27217" w14:textId="77777777" w:rsidR="00EA1742" w:rsidRPr="0070560D" w:rsidRDefault="00EA1742" w:rsidP="00EA1742">
      <w:pPr>
        <w:tabs>
          <w:tab w:val="left" w:pos="1584"/>
        </w:tabs>
        <w:spacing w:before="70"/>
        <w:ind w:right="1360"/>
        <w:jc w:val="center"/>
        <w:rPr>
          <w:b/>
          <w:bCs/>
          <w:sz w:val="24"/>
          <w:szCs w:val="24"/>
        </w:rPr>
      </w:pPr>
      <w:r w:rsidRPr="0070560D">
        <w:rPr>
          <w:b/>
          <w:bCs/>
          <w:sz w:val="24"/>
          <w:szCs w:val="24"/>
        </w:rPr>
        <w:t>Характеристика вида спорта, отличительные особенности</w:t>
      </w:r>
    </w:p>
    <w:p w14:paraId="2D6F9F45" w14:textId="77777777" w:rsidR="00EA1742" w:rsidRPr="00AA51DD" w:rsidRDefault="00EA1742" w:rsidP="00EA1742">
      <w:pPr>
        <w:pStyle w:val="a3"/>
        <w:ind w:left="0"/>
        <w:jc w:val="left"/>
        <w:rPr>
          <w:sz w:val="24"/>
          <w:szCs w:val="24"/>
        </w:rPr>
      </w:pPr>
    </w:p>
    <w:p w14:paraId="2E3DD569" w14:textId="77777777" w:rsidR="00EA1742" w:rsidRPr="00AA51DD" w:rsidRDefault="00EA1742" w:rsidP="00EA1742">
      <w:pPr>
        <w:pStyle w:val="a3"/>
        <w:tabs>
          <w:tab w:val="left" w:pos="0"/>
        </w:tabs>
        <w:ind w:left="0" w:right="-2" w:firstLine="559"/>
        <w:rPr>
          <w:sz w:val="24"/>
          <w:szCs w:val="24"/>
        </w:rPr>
      </w:pPr>
      <w:r w:rsidRPr="00AA51DD">
        <w:rPr>
          <w:sz w:val="24"/>
          <w:szCs w:val="24"/>
        </w:rPr>
        <w:t>Спортивное ориентирование относится к циклическим видам спорта с преимущественным проявлением выносливости. В нем много общего с легкоатлетическим кроссовым бегом, лыжными гонками. Однако есть и принципиальные отличия. Это – выраженная неравномерность передвижения</w:t>
      </w:r>
    </w:p>
    <w:p w14:paraId="1530F197" w14:textId="77777777" w:rsidR="00EA1742" w:rsidRPr="00AA51DD" w:rsidRDefault="00EA1742" w:rsidP="00EA1742">
      <w:pPr>
        <w:pStyle w:val="a5"/>
        <w:numPr>
          <w:ilvl w:val="0"/>
          <w:numId w:val="2"/>
        </w:numPr>
        <w:tabs>
          <w:tab w:val="left" w:pos="0"/>
          <w:tab w:val="left" w:pos="284"/>
        </w:tabs>
        <w:spacing w:before="1"/>
        <w:ind w:left="0" w:right="-2" w:firstLine="0"/>
        <w:jc w:val="both"/>
        <w:rPr>
          <w:sz w:val="24"/>
          <w:szCs w:val="24"/>
        </w:rPr>
      </w:pPr>
      <w:r w:rsidRPr="00AA51DD">
        <w:rPr>
          <w:sz w:val="24"/>
          <w:szCs w:val="24"/>
        </w:rPr>
        <w:t>от быстрых ускорений до полных остановок. В спортивном ориентировании участники самостоятельно, при помощи карты и компаса, должны пройти заданное число контрольных пунктов (КП), расположенных на</w:t>
      </w:r>
      <w:r w:rsidRPr="00AA51DD">
        <w:rPr>
          <w:spacing w:val="-2"/>
          <w:sz w:val="24"/>
          <w:szCs w:val="24"/>
        </w:rPr>
        <w:t xml:space="preserve"> </w:t>
      </w:r>
      <w:r w:rsidRPr="00AA51DD">
        <w:rPr>
          <w:sz w:val="24"/>
          <w:szCs w:val="24"/>
        </w:rPr>
        <w:t>местности.</w:t>
      </w:r>
    </w:p>
    <w:p w14:paraId="11B0FC89" w14:textId="77777777" w:rsidR="00EA1742" w:rsidRPr="00AA51DD" w:rsidRDefault="00EA1742" w:rsidP="00EA1742">
      <w:pPr>
        <w:pStyle w:val="a3"/>
        <w:tabs>
          <w:tab w:val="left" w:pos="0"/>
        </w:tabs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Ориентирование в форме спортивных соревнований имеет довольно продолжительные традиции. Сначала этим видом увлекались почти исключительно как соревновательным спортом, но в последнее время возрос интерес к ориентированию как к движению в форме «Спорт для каждого». В нашей стране этот вид спорта получает все большее признание.</w:t>
      </w:r>
    </w:p>
    <w:p w14:paraId="4DD4BC9B" w14:textId="77777777" w:rsidR="00EA1742" w:rsidRPr="00AA51DD" w:rsidRDefault="00EA1742" w:rsidP="00EA1742">
      <w:pPr>
        <w:pStyle w:val="a3"/>
        <w:tabs>
          <w:tab w:val="left" w:pos="0"/>
        </w:tabs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 xml:space="preserve">Широкая доступность (соревнования проводятся во всех возрастных группах, начиная с 10 лет и заканчивая 70 и старше, среди инвалидов), захватывающая борьба на трассе, красота природы с которой так близко соприкасаются спортсмены на дистанции </w:t>
      </w:r>
      <w:proofErr w:type="gramStart"/>
      <w:r w:rsidRPr="00AA51DD">
        <w:rPr>
          <w:sz w:val="24"/>
          <w:szCs w:val="24"/>
        </w:rPr>
        <w:t>- все это</w:t>
      </w:r>
      <w:proofErr w:type="gramEnd"/>
      <w:r w:rsidRPr="00AA51DD">
        <w:rPr>
          <w:sz w:val="24"/>
          <w:szCs w:val="24"/>
        </w:rPr>
        <w:t xml:space="preserve"> способствует популярности спортивного ориентирования. Массовые старты вовлекают в этот вид спорта новых любителей.</w:t>
      </w:r>
    </w:p>
    <w:p w14:paraId="75545FEB" w14:textId="77777777" w:rsidR="00EA1742" w:rsidRPr="00AA51DD" w:rsidRDefault="00EA1742" w:rsidP="00EA1742">
      <w:pPr>
        <w:pStyle w:val="a3"/>
        <w:tabs>
          <w:tab w:val="left" w:pos="9072"/>
        </w:tabs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Занятия ориентированием содействуют умственному и физическому развитию, укреплению здоровья, помогают познавать и понимать природу.</w:t>
      </w:r>
    </w:p>
    <w:p w14:paraId="40F0C3DD" w14:textId="77777777" w:rsidR="00EA1742" w:rsidRPr="00AA51DD" w:rsidRDefault="00EA1742" w:rsidP="00EA1742">
      <w:pPr>
        <w:pStyle w:val="a3"/>
        <w:tabs>
          <w:tab w:val="left" w:pos="9072"/>
        </w:tabs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 xml:space="preserve">Кроме оздоровительной и спортивной направленности ориентирование имеет </w:t>
      </w:r>
      <w:r w:rsidRPr="00AA51DD">
        <w:rPr>
          <w:sz w:val="24"/>
          <w:szCs w:val="24"/>
        </w:rPr>
        <w:lastRenderedPageBreak/>
        <w:t>большое прикладное значение. Умение ориентироваться — это навык, который необходим и туристу, и охотнику, и геологу и будущему воину.</w:t>
      </w:r>
    </w:p>
    <w:p w14:paraId="6F96DB1C" w14:textId="77777777" w:rsidR="00EA1742" w:rsidRPr="00AA51DD" w:rsidRDefault="00EA1742" w:rsidP="00EA1742">
      <w:pPr>
        <w:pStyle w:val="a3"/>
        <w:tabs>
          <w:tab w:val="left" w:pos="9072"/>
        </w:tabs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При занятиях ориентированием вырабатываются такие необходимые человеку качества, как самостоятельность, решительность, целеустремленность, настойчивость при достижении цели, умение владеть собой, быстрая реакция, эффективно мыслить в условиях больших физических нагрузок. Спортсмен – ориентировщик, в процессе занятий спортивным ориентированием совершенствует и закрепляет знания, полученные на уроках географии, физики, математики, физической культуры.</w:t>
      </w:r>
    </w:p>
    <w:p w14:paraId="0960BB9C" w14:textId="77777777" w:rsidR="00EA1742" w:rsidRPr="00AA51DD" w:rsidRDefault="00EA1742" w:rsidP="00EA1742">
      <w:pPr>
        <w:pStyle w:val="a3"/>
        <w:tabs>
          <w:tab w:val="left" w:pos="9072"/>
        </w:tabs>
        <w:spacing w:line="321" w:lineRule="exact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Существует несколько дисциплин спортивного ориентирования:</w:t>
      </w:r>
    </w:p>
    <w:p w14:paraId="5F09FBA7" w14:textId="77777777" w:rsidR="00EA1742" w:rsidRPr="00AA51DD" w:rsidRDefault="00EA1742" w:rsidP="00EA1742">
      <w:pPr>
        <w:pStyle w:val="a3"/>
        <w:tabs>
          <w:tab w:val="left" w:pos="2410"/>
          <w:tab w:val="left" w:pos="3119"/>
          <w:tab w:val="left" w:pos="9072"/>
        </w:tabs>
        <w:ind w:left="0" w:right="-2" w:firstLine="567"/>
        <w:rPr>
          <w:sz w:val="24"/>
          <w:szCs w:val="24"/>
        </w:rPr>
      </w:pPr>
      <w:r w:rsidRPr="005E5F8E">
        <w:rPr>
          <w:iCs/>
          <w:sz w:val="24"/>
          <w:szCs w:val="24"/>
        </w:rPr>
        <w:t>Ориентирование</w:t>
      </w:r>
      <w:r w:rsidRPr="005E5F8E">
        <w:rPr>
          <w:iCs/>
          <w:sz w:val="24"/>
          <w:szCs w:val="24"/>
        </w:rPr>
        <w:tab/>
        <w:t>бегом.</w:t>
      </w:r>
      <w:r w:rsidRPr="00AA51DD">
        <w:rPr>
          <w:i/>
          <w:sz w:val="24"/>
          <w:szCs w:val="24"/>
        </w:rPr>
        <w:tab/>
      </w:r>
      <w:r w:rsidRPr="00AA51DD">
        <w:rPr>
          <w:sz w:val="24"/>
          <w:szCs w:val="24"/>
        </w:rPr>
        <w:t>Соревнования по ориентированию бегом проводятся в большом количестве разных дисциплин,</w:t>
      </w:r>
      <w:r w:rsidRPr="00AA51DD">
        <w:rPr>
          <w:spacing w:val="-6"/>
          <w:sz w:val="24"/>
          <w:szCs w:val="24"/>
        </w:rPr>
        <w:t xml:space="preserve"> </w:t>
      </w:r>
      <w:r w:rsidRPr="00AA51DD">
        <w:rPr>
          <w:sz w:val="24"/>
          <w:szCs w:val="24"/>
        </w:rPr>
        <w:t>например:</w:t>
      </w:r>
    </w:p>
    <w:p w14:paraId="1D082769" w14:textId="77777777" w:rsidR="00EA1742" w:rsidRPr="004D47F7" w:rsidRDefault="00EA1742" w:rsidP="00EA1742">
      <w:pPr>
        <w:pStyle w:val="a5"/>
        <w:numPr>
          <w:ilvl w:val="1"/>
          <w:numId w:val="2"/>
        </w:numPr>
        <w:tabs>
          <w:tab w:val="left" w:pos="0"/>
          <w:tab w:val="left" w:pos="567"/>
        </w:tabs>
        <w:spacing w:line="249" w:lineRule="auto"/>
        <w:ind w:left="0" w:right="-2" w:firstLine="567"/>
        <w:jc w:val="both"/>
        <w:rPr>
          <w:rFonts w:ascii="Symbol" w:hAnsi="Symbol"/>
          <w:color w:val="242424"/>
          <w:sz w:val="24"/>
          <w:szCs w:val="24"/>
        </w:rPr>
      </w:pPr>
      <w:r w:rsidRPr="00AA51DD">
        <w:rPr>
          <w:sz w:val="24"/>
          <w:szCs w:val="24"/>
          <w:u w:val="single"/>
        </w:rPr>
        <w:t>В заданном направлении («ЗН»)</w:t>
      </w:r>
      <w:r w:rsidRPr="00AA51DD">
        <w:rPr>
          <w:sz w:val="24"/>
          <w:szCs w:val="24"/>
        </w:rPr>
        <w:t xml:space="preserve"> заключается в том, чтобы пройти дистанцию в заданном порядке. В момент старта (в отдельных случаях за 1 минуту до старта) участник получает карту, на которой нанесены место старта, КП, соединенные линией, которая обозначает последовательность прохождения КП. Победитель определяется по наименьшему времени прохождения</w:t>
      </w:r>
      <w:r w:rsidRPr="00AA51DD">
        <w:rPr>
          <w:spacing w:val="-2"/>
          <w:sz w:val="24"/>
          <w:szCs w:val="24"/>
        </w:rPr>
        <w:t xml:space="preserve"> </w:t>
      </w:r>
      <w:r w:rsidRPr="00AA51DD">
        <w:rPr>
          <w:sz w:val="24"/>
          <w:szCs w:val="24"/>
        </w:rPr>
        <w:t>дистанции</w:t>
      </w:r>
      <w:r>
        <w:rPr>
          <w:sz w:val="24"/>
          <w:szCs w:val="24"/>
        </w:rPr>
        <w:t>.</w:t>
      </w:r>
    </w:p>
    <w:p w14:paraId="5CDCB6A4" w14:textId="77777777" w:rsidR="00EA1742" w:rsidRPr="004D47F7" w:rsidRDefault="00EA1742" w:rsidP="00EA1742">
      <w:pPr>
        <w:pStyle w:val="a3"/>
        <w:spacing w:before="65" w:line="249" w:lineRule="auto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Соревнования по спортивному лабиринту (</w:t>
      </w:r>
      <w:proofErr w:type="spellStart"/>
      <w:r w:rsidRPr="00AA51DD">
        <w:rPr>
          <w:sz w:val="24"/>
          <w:szCs w:val="24"/>
        </w:rPr>
        <w:t>ультраспринт</w:t>
      </w:r>
      <w:proofErr w:type="spellEnd"/>
      <w:r w:rsidRPr="00AA51DD">
        <w:rPr>
          <w:sz w:val="24"/>
          <w:szCs w:val="24"/>
        </w:rPr>
        <w:t xml:space="preserve">) проводятся на </w:t>
      </w:r>
      <w:r w:rsidRPr="00AA51DD">
        <w:rPr>
          <w:color w:val="242424"/>
          <w:sz w:val="24"/>
          <w:szCs w:val="24"/>
        </w:rPr>
        <w:t>маленькой площадке среди искусственных препятствий. Длина дистанции составляет 100-500 м, карты лабиринта обычно имеют масштаб</w:t>
      </w:r>
      <w:r w:rsidRPr="00AA51DD">
        <w:rPr>
          <w:color w:val="242424"/>
          <w:spacing w:val="-11"/>
          <w:sz w:val="24"/>
          <w:szCs w:val="24"/>
        </w:rPr>
        <w:t xml:space="preserve"> </w:t>
      </w:r>
      <w:r w:rsidRPr="00AA51DD">
        <w:rPr>
          <w:color w:val="242424"/>
          <w:sz w:val="24"/>
          <w:szCs w:val="24"/>
        </w:rPr>
        <w:t>1:100.</w:t>
      </w:r>
    </w:p>
    <w:p w14:paraId="1A57A711" w14:textId="77777777" w:rsidR="00EA1742" w:rsidRDefault="00EA1742" w:rsidP="00EA1742">
      <w:pPr>
        <w:tabs>
          <w:tab w:val="left" w:pos="709"/>
          <w:tab w:val="left" w:pos="9072"/>
        </w:tabs>
        <w:spacing w:line="249" w:lineRule="auto"/>
        <w:ind w:right="-2" w:firstLine="567"/>
        <w:jc w:val="both"/>
        <w:rPr>
          <w:sz w:val="24"/>
          <w:szCs w:val="24"/>
        </w:rPr>
      </w:pPr>
      <w:r w:rsidRPr="004D47F7">
        <w:rPr>
          <w:sz w:val="24"/>
          <w:szCs w:val="24"/>
          <w:u w:val="single"/>
        </w:rPr>
        <w:t>По выбору («ВО»)</w:t>
      </w:r>
      <w:r w:rsidRPr="004D47F7">
        <w:rPr>
          <w:sz w:val="24"/>
          <w:szCs w:val="24"/>
        </w:rPr>
        <w:t xml:space="preserve"> прохождение дистанции в произвольном порядке. Перед стартом каждому участнику выдается карта с нанесенным местом старта, финиша и контрольными пунктами.</w:t>
      </w:r>
    </w:p>
    <w:p w14:paraId="2FB109D3" w14:textId="77777777" w:rsidR="00EA1742" w:rsidRPr="004D47F7" w:rsidRDefault="00EA1742" w:rsidP="00EA1742">
      <w:pPr>
        <w:tabs>
          <w:tab w:val="left" w:pos="284"/>
        </w:tabs>
        <w:spacing w:line="249" w:lineRule="auto"/>
        <w:ind w:right="-2" w:firstLine="567"/>
        <w:jc w:val="both"/>
        <w:rPr>
          <w:rFonts w:ascii="Symbol" w:hAnsi="Symbol"/>
          <w:sz w:val="24"/>
          <w:szCs w:val="24"/>
        </w:rPr>
      </w:pPr>
      <w:r w:rsidRPr="004D47F7">
        <w:rPr>
          <w:sz w:val="24"/>
          <w:szCs w:val="24"/>
        </w:rPr>
        <w:t>Существует два варианта проведения соревнований такого</w:t>
      </w:r>
      <w:r w:rsidRPr="004D47F7">
        <w:rPr>
          <w:spacing w:val="-3"/>
          <w:sz w:val="24"/>
          <w:szCs w:val="24"/>
        </w:rPr>
        <w:t xml:space="preserve"> </w:t>
      </w:r>
      <w:r w:rsidRPr="004D47F7">
        <w:rPr>
          <w:sz w:val="24"/>
          <w:szCs w:val="24"/>
        </w:rPr>
        <w:t>вида:</w:t>
      </w:r>
    </w:p>
    <w:p w14:paraId="35D2A48B" w14:textId="77777777" w:rsidR="00EA1742" w:rsidRPr="00AA51DD" w:rsidRDefault="00EA1742" w:rsidP="00EA1742">
      <w:pPr>
        <w:pStyle w:val="a5"/>
        <w:numPr>
          <w:ilvl w:val="0"/>
          <w:numId w:val="1"/>
        </w:numPr>
        <w:tabs>
          <w:tab w:val="left" w:pos="993"/>
        </w:tabs>
        <w:spacing w:line="249" w:lineRule="auto"/>
        <w:ind w:left="0" w:right="-2" w:firstLine="567"/>
        <w:jc w:val="both"/>
        <w:rPr>
          <w:sz w:val="24"/>
          <w:szCs w:val="24"/>
        </w:rPr>
      </w:pPr>
      <w:r w:rsidRPr="00AA51DD">
        <w:rPr>
          <w:sz w:val="24"/>
          <w:szCs w:val="24"/>
        </w:rPr>
        <w:t>Прохождение дистанции от старта до финиша с требуемым количеством КП/очков за наименьшее</w:t>
      </w:r>
      <w:r w:rsidRPr="00AA51DD">
        <w:rPr>
          <w:spacing w:val="-4"/>
          <w:sz w:val="24"/>
          <w:szCs w:val="24"/>
        </w:rPr>
        <w:t xml:space="preserve"> </w:t>
      </w:r>
      <w:r w:rsidRPr="00AA51DD">
        <w:rPr>
          <w:sz w:val="24"/>
          <w:szCs w:val="24"/>
        </w:rPr>
        <w:t>время;</w:t>
      </w:r>
    </w:p>
    <w:p w14:paraId="6CFF2782" w14:textId="77777777" w:rsidR="00EA1742" w:rsidRPr="00AA51DD" w:rsidRDefault="00EA1742" w:rsidP="00EA1742">
      <w:pPr>
        <w:pStyle w:val="a5"/>
        <w:numPr>
          <w:ilvl w:val="0"/>
          <w:numId w:val="1"/>
        </w:numPr>
        <w:tabs>
          <w:tab w:val="left" w:pos="993"/>
        </w:tabs>
        <w:spacing w:line="249" w:lineRule="auto"/>
        <w:ind w:left="0" w:right="-2" w:firstLine="567"/>
        <w:jc w:val="both"/>
        <w:rPr>
          <w:sz w:val="24"/>
          <w:szCs w:val="24"/>
        </w:rPr>
      </w:pPr>
      <w:r w:rsidRPr="00AA51DD">
        <w:rPr>
          <w:sz w:val="24"/>
          <w:szCs w:val="24"/>
        </w:rPr>
        <w:t>Набор наибольшего количества очков/КП за назначенное контрольное время. Контрольным пунктам, в зависимости от сложности и дальности, назначаются баллы, а за превышение контрольного времени назначается штраф, как правило, путем вычитания из результата по одному баллу за каждую полную минуту превышения контрольного</w:t>
      </w:r>
      <w:r w:rsidRPr="00AA51DD">
        <w:rPr>
          <w:spacing w:val="-3"/>
          <w:sz w:val="24"/>
          <w:szCs w:val="24"/>
        </w:rPr>
        <w:t xml:space="preserve"> </w:t>
      </w:r>
      <w:r w:rsidRPr="00AA51DD">
        <w:rPr>
          <w:sz w:val="24"/>
          <w:szCs w:val="24"/>
        </w:rPr>
        <w:t>времени.</w:t>
      </w:r>
    </w:p>
    <w:p w14:paraId="139B9D37" w14:textId="77777777" w:rsidR="00EA1742" w:rsidRPr="00AA51DD" w:rsidRDefault="00EA1742" w:rsidP="00EA1742">
      <w:pPr>
        <w:pStyle w:val="a5"/>
        <w:numPr>
          <w:ilvl w:val="1"/>
          <w:numId w:val="2"/>
        </w:numPr>
        <w:tabs>
          <w:tab w:val="left" w:pos="567"/>
        </w:tabs>
        <w:spacing w:line="249" w:lineRule="auto"/>
        <w:ind w:left="0" w:right="-2" w:firstLine="567"/>
        <w:jc w:val="both"/>
        <w:rPr>
          <w:rFonts w:ascii="Symbol" w:hAnsi="Symbol"/>
          <w:sz w:val="24"/>
          <w:szCs w:val="24"/>
        </w:rPr>
      </w:pPr>
      <w:r w:rsidRPr="00AA51DD">
        <w:rPr>
          <w:sz w:val="24"/>
          <w:szCs w:val="24"/>
        </w:rPr>
        <w:t>На   маркированной   трассе («МТ») участнику предоставляется спортивная карта с обозначенным на ней местом старта. Следуя по маркированной трассе, участник вносит в карту (иголкой или спец.   компостером) расположение КП, которые   встречает   по    пути.  На финише судьи проверяют точность определения расположения контрольного пункта и начисляют штраф в зависимости от ошибки участника. Штрафом могут быть дополнительное время или штрафные круги. Ориентирование на маркированной трассе, в основном, встречается только в России и странах бывшего</w:t>
      </w:r>
      <w:r w:rsidRPr="00AA51DD">
        <w:rPr>
          <w:spacing w:val="-3"/>
          <w:sz w:val="24"/>
          <w:szCs w:val="24"/>
        </w:rPr>
        <w:t xml:space="preserve"> </w:t>
      </w:r>
      <w:r w:rsidRPr="00AA51DD">
        <w:rPr>
          <w:sz w:val="24"/>
          <w:szCs w:val="24"/>
        </w:rPr>
        <w:t>СССР.</w:t>
      </w:r>
    </w:p>
    <w:p w14:paraId="53EB0B8A" w14:textId="77777777" w:rsidR="00EA1742" w:rsidRPr="00AA51DD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Ориентирование бегом является видом спорта группы выносливости, Этот спорт требует от спортсмена не только хороших атлетических качеств, но он включает в себя множество психических компонентов, обусловленных необходимостью самостоятельно принимать решения в условиях интеллектуального риска.</w:t>
      </w:r>
    </w:p>
    <w:p w14:paraId="7B268EB0" w14:textId="77777777" w:rsidR="00EA1742" w:rsidRPr="00AA51DD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 xml:space="preserve">Спортсмен бежит по маршруту, обозначенному на карте, но не обозначенному на местности, при этом во время работы он должен пользоваться только картой и компасом. Карта содержит подробную информацию о местности, такую как рельеф земной поверхности, естественные препятствия и т.д. Чтобы быть успешным в спортивном ориентировании, спортсмену необходимо иметь навыки быстрого чтения карты, абсолютной концентрации внимания и способности </w:t>
      </w:r>
      <w:proofErr w:type="gramStart"/>
      <w:r w:rsidRPr="00AA51DD">
        <w:rPr>
          <w:sz w:val="24"/>
          <w:szCs w:val="24"/>
        </w:rPr>
        <w:t>быстро  принимать</w:t>
      </w:r>
      <w:proofErr w:type="gramEnd"/>
      <w:r w:rsidRPr="00AA51DD">
        <w:rPr>
          <w:sz w:val="24"/>
          <w:szCs w:val="24"/>
        </w:rPr>
        <w:t xml:space="preserve"> решения, выбирая наилучший маршрут во время работы при высокой скорости</w:t>
      </w:r>
      <w:r w:rsidRPr="00AA51DD">
        <w:rPr>
          <w:spacing w:val="-2"/>
          <w:sz w:val="24"/>
          <w:szCs w:val="24"/>
        </w:rPr>
        <w:t xml:space="preserve"> </w:t>
      </w:r>
      <w:r w:rsidRPr="00AA51DD">
        <w:rPr>
          <w:sz w:val="24"/>
          <w:szCs w:val="24"/>
        </w:rPr>
        <w:t>бега.</w:t>
      </w:r>
    </w:p>
    <w:p w14:paraId="113CE2D0" w14:textId="77777777" w:rsidR="00EA1742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AA51DD">
        <w:rPr>
          <w:sz w:val="24"/>
          <w:szCs w:val="24"/>
        </w:rPr>
        <w:t>О</w:t>
      </w:r>
      <w:r w:rsidRPr="005E5F8E">
        <w:rPr>
          <w:iCs/>
          <w:sz w:val="24"/>
          <w:szCs w:val="24"/>
        </w:rPr>
        <w:t>риентирование на лыжах</w:t>
      </w:r>
      <w:r w:rsidRPr="00AA51DD">
        <w:rPr>
          <w:i/>
          <w:sz w:val="24"/>
          <w:szCs w:val="24"/>
        </w:rPr>
        <w:t xml:space="preserve">. </w:t>
      </w:r>
      <w:r w:rsidRPr="00AA51DD">
        <w:rPr>
          <w:sz w:val="24"/>
          <w:szCs w:val="24"/>
        </w:rPr>
        <w:t xml:space="preserve">Соревнования по ориентированию на лыжах проводятся в условиях устойчивого снежного покрова в дисциплинах: заданное направление, маркированная трасса, </w:t>
      </w:r>
      <w:proofErr w:type="spellStart"/>
      <w:r w:rsidRPr="00AA51DD">
        <w:rPr>
          <w:sz w:val="24"/>
          <w:szCs w:val="24"/>
        </w:rPr>
        <w:t>Ориентатлон</w:t>
      </w:r>
      <w:proofErr w:type="spellEnd"/>
      <w:r w:rsidRPr="00AA51DD">
        <w:rPr>
          <w:sz w:val="24"/>
          <w:szCs w:val="24"/>
        </w:rPr>
        <w:t xml:space="preserve"> (</w:t>
      </w:r>
      <w:proofErr w:type="spellStart"/>
      <w:r w:rsidRPr="00AA51DD">
        <w:rPr>
          <w:sz w:val="24"/>
          <w:szCs w:val="24"/>
        </w:rPr>
        <w:t>Ski</w:t>
      </w:r>
      <w:proofErr w:type="spellEnd"/>
      <w:r w:rsidRPr="00AA51DD">
        <w:rPr>
          <w:sz w:val="24"/>
          <w:szCs w:val="24"/>
        </w:rPr>
        <w:t>-O-</w:t>
      </w:r>
      <w:proofErr w:type="spellStart"/>
      <w:r w:rsidRPr="00AA51DD">
        <w:rPr>
          <w:sz w:val="24"/>
          <w:szCs w:val="24"/>
        </w:rPr>
        <w:t>thlon</w:t>
      </w:r>
      <w:proofErr w:type="spellEnd"/>
      <w:r w:rsidRPr="00AA51DD">
        <w:rPr>
          <w:sz w:val="24"/>
          <w:szCs w:val="24"/>
        </w:rPr>
        <w:t xml:space="preserve">) — комбинация двух предыдущих видов. Соревнования в заданном направлении проводятся с использованием специальной карты, </w:t>
      </w:r>
      <w:r w:rsidRPr="00AA51DD">
        <w:rPr>
          <w:sz w:val="24"/>
          <w:szCs w:val="24"/>
        </w:rPr>
        <w:lastRenderedPageBreak/>
        <w:t>на которую нанесены лыжни, а также показаны виды лыжней в отношении скорости передвижения</w:t>
      </w:r>
      <w:r w:rsidRPr="005E5F8E">
        <w:rPr>
          <w:sz w:val="24"/>
          <w:szCs w:val="24"/>
        </w:rPr>
        <w:t xml:space="preserve"> на лыжах.  Чемпионаты мира по спортивному   ориентированию   на   лыжах проводятся с 1975 года.</w:t>
      </w:r>
    </w:p>
    <w:p w14:paraId="67D5F630" w14:textId="77777777" w:rsidR="00EA1742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5E5F8E">
        <w:rPr>
          <w:sz w:val="24"/>
          <w:szCs w:val="24"/>
        </w:rPr>
        <w:t>Спортивное ориентирование на лыжах зимой является видом спорта, аналогичным лыжным гонкам и требует от спортсменов высокой аэробной выносливости. Как и в дисциплине «ориентирование бегом», практикуемой в летний сезон, лыжное ориентирование требует чрезвычайно высокого уровня не только физических, но и психологических качеств. Кроме этого, ориентировщики - лыжники должны владеть лыжной техникой, в частности, техникой преодоления крутых подъемов и спусков, при этом одновременно спортсмен должен обладать навыками чтения карты во время передвижения на лыжах и обладать способностью к быстрому принятию решений в условиях большого физического напряжения и нарастающего утомления.</w:t>
      </w:r>
    </w:p>
    <w:p w14:paraId="16528B39" w14:textId="77777777" w:rsidR="00EA1742" w:rsidRDefault="00EA1742" w:rsidP="00EA1742">
      <w:pPr>
        <w:pStyle w:val="a3"/>
        <w:ind w:left="0" w:right="-2" w:firstLine="567"/>
        <w:rPr>
          <w:sz w:val="24"/>
          <w:szCs w:val="24"/>
        </w:rPr>
      </w:pPr>
      <w:r w:rsidRPr="005E5F8E">
        <w:rPr>
          <w:iCs/>
          <w:sz w:val="24"/>
          <w:szCs w:val="24"/>
        </w:rPr>
        <w:t>Ориентирование на велосипедах</w:t>
      </w:r>
      <w:r w:rsidRPr="005E5F8E">
        <w:rPr>
          <w:i/>
          <w:sz w:val="24"/>
          <w:szCs w:val="24"/>
        </w:rPr>
        <w:t xml:space="preserve">. </w:t>
      </w:r>
      <w:r w:rsidRPr="005E5F8E">
        <w:rPr>
          <w:sz w:val="24"/>
          <w:szCs w:val="24"/>
        </w:rPr>
        <w:t>Соревнования по ориентированию на велосипедах проводятся в дисциплинах: заданное направление, маркированная трасса, по выбору или в комбинации этих видов. Спортивная карта показывает виды дорог в отношении скорости проезда на велосипеде. Чемпионаты мира по спортивному ориентированию на велосипедах проводятся с 2002 года.</w:t>
      </w:r>
    </w:p>
    <w:p w14:paraId="77B3BFE1" w14:textId="77777777" w:rsidR="00EA1742" w:rsidRPr="00434C5D" w:rsidRDefault="00EA1742" w:rsidP="00EA1742">
      <w:pPr>
        <w:pStyle w:val="a3"/>
        <w:tabs>
          <w:tab w:val="left" w:pos="8647"/>
        </w:tabs>
        <w:ind w:left="0" w:right="-2" w:firstLine="567"/>
        <w:rPr>
          <w:sz w:val="24"/>
          <w:szCs w:val="24"/>
        </w:rPr>
      </w:pPr>
      <w:r w:rsidRPr="005E5F8E">
        <w:rPr>
          <w:sz w:val="24"/>
          <w:szCs w:val="24"/>
        </w:rPr>
        <w:t xml:space="preserve">Ориентирование на горных велосипедах является видом спорта, в котором совмещаются навыки быстрой езды на велосипеде по пересеченной местности с навыками ориентирования на местности. Наиболее важные качествами, необходимыми в </w:t>
      </w:r>
      <w:proofErr w:type="spellStart"/>
      <w:r w:rsidRPr="005E5F8E">
        <w:rPr>
          <w:sz w:val="24"/>
          <w:szCs w:val="24"/>
        </w:rPr>
        <w:t>велоориентировании</w:t>
      </w:r>
      <w:proofErr w:type="spellEnd"/>
      <w:r w:rsidRPr="005E5F8E">
        <w:rPr>
          <w:sz w:val="24"/>
          <w:szCs w:val="24"/>
        </w:rPr>
        <w:t xml:space="preserve"> являются выбор маршрута по карте и запоминание больших участков маршрута, поскольку каждое обращение к карте требует снижения скорости движения. В ориентировании на велосипедах необходимо обладать хорошей техникой владения</w:t>
      </w:r>
      <w:r w:rsidRPr="00434C5D">
        <w:rPr>
          <w:sz w:val="24"/>
          <w:szCs w:val="24"/>
        </w:rPr>
        <w:t xml:space="preserve"> </w:t>
      </w:r>
      <w:r w:rsidRPr="005E5F8E">
        <w:rPr>
          <w:sz w:val="24"/>
          <w:szCs w:val="24"/>
        </w:rPr>
        <w:t>велосипедом, уметь преодолевать крутые подъемы и спуски, а также быстро принимать решения при неожиданном возникновении препятствий на пути движения.</w:t>
      </w:r>
    </w:p>
    <w:p w14:paraId="45D50117" w14:textId="77777777" w:rsidR="00EA1742" w:rsidRPr="005E5F8E" w:rsidRDefault="00EA1742" w:rsidP="00EA1742">
      <w:pPr>
        <w:pStyle w:val="a3"/>
        <w:tabs>
          <w:tab w:val="left" w:pos="8647"/>
        </w:tabs>
        <w:ind w:left="0" w:right="-2" w:firstLine="567"/>
        <w:rPr>
          <w:sz w:val="24"/>
          <w:szCs w:val="24"/>
        </w:rPr>
      </w:pPr>
      <w:r w:rsidRPr="005E5F8E">
        <w:rPr>
          <w:iCs/>
          <w:sz w:val="24"/>
          <w:szCs w:val="24"/>
        </w:rPr>
        <w:t xml:space="preserve">Точное ориентирование, </w:t>
      </w:r>
      <w:proofErr w:type="spellStart"/>
      <w:r w:rsidRPr="005E5F8E">
        <w:rPr>
          <w:iCs/>
          <w:sz w:val="24"/>
          <w:szCs w:val="24"/>
        </w:rPr>
        <w:t>трейл</w:t>
      </w:r>
      <w:proofErr w:type="spellEnd"/>
      <w:r w:rsidRPr="005E5F8E">
        <w:rPr>
          <w:iCs/>
          <w:sz w:val="24"/>
          <w:szCs w:val="24"/>
        </w:rPr>
        <w:t>-ориентирование</w:t>
      </w:r>
      <w:r w:rsidRPr="005E5F8E">
        <w:rPr>
          <w:i/>
          <w:sz w:val="24"/>
          <w:szCs w:val="24"/>
        </w:rPr>
        <w:t xml:space="preserve">. </w:t>
      </w:r>
      <w:r w:rsidRPr="005E5F8E">
        <w:rPr>
          <w:sz w:val="24"/>
          <w:szCs w:val="24"/>
        </w:rPr>
        <w:t xml:space="preserve">Международное название - Trail </w:t>
      </w:r>
      <w:proofErr w:type="spellStart"/>
      <w:r w:rsidRPr="005E5F8E">
        <w:rPr>
          <w:sz w:val="24"/>
          <w:szCs w:val="24"/>
        </w:rPr>
        <w:t>Orienteering</w:t>
      </w:r>
      <w:proofErr w:type="spellEnd"/>
      <w:r w:rsidRPr="005E5F8E">
        <w:rPr>
          <w:sz w:val="24"/>
          <w:szCs w:val="24"/>
        </w:rPr>
        <w:t xml:space="preserve"> (</w:t>
      </w:r>
      <w:proofErr w:type="spellStart"/>
      <w:r w:rsidRPr="005E5F8E">
        <w:rPr>
          <w:sz w:val="24"/>
          <w:szCs w:val="24"/>
        </w:rPr>
        <w:t>trail</w:t>
      </w:r>
      <w:proofErr w:type="spellEnd"/>
      <w:r w:rsidRPr="005E5F8E">
        <w:rPr>
          <w:sz w:val="24"/>
          <w:szCs w:val="24"/>
        </w:rPr>
        <w:t xml:space="preserve">-O, также </w:t>
      </w:r>
      <w:proofErr w:type="spellStart"/>
      <w:r w:rsidRPr="005E5F8E">
        <w:rPr>
          <w:sz w:val="24"/>
          <w:szCs w:val="24"/>
        </w:rPr>
        <w:t>Pre</w:t>
      </w:r>
      <w:proofErr w:type="spellEnd"/>
      <w:r w:rsidRPr="005E5F8E">
        <w:rPr>
          <w:sz w:val="24"/>
          <w:szCs w:val="24"/>
        </w:rPr>
        <w:t>-O, старое название - "ориентирование по тропам") - вид спорта, заключающийся в точной интерпретации ситуации на местности с помощью карты. Участники за контрольное время преодолевают (обычно в заданной последовательности) дистанцию, состоящую из пунктов, на каждом из которых в пределах видимости располагаются несколько призм (флагов). Участники должны определить и зафиксировать, какая из этих призм на местности соответствует обозначенной на карте и заданной легенде. Целью соревнований по ориентированию по тропам является правильный выбор нужного контрольного пункта (КП) из нескольких альтернативных точек КП, находящихся в пределах видимости из опорной точки.</w:t>
      </w:r>
    </w:p>
    <w:p w14:paraId="7129D87F" w14:textId="77777777" w:rsidR="00621B95" w:rsidRDefault="00621B95"/>
    <w:sectPr w:rsidR="0062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7BCA"/>
    <w:multiLevelType w:val="hybridMultilevel"/>
    <w:tmpl w:val="92706198"/>
    <w:lvl w:ilvl="0" w:tplc="7ADE07FA">
      <w:start w:val="1"/>
      <w:numFmt w:val="decimal"/>
      <w:lvlText w:val="%1)."/>
      <w:lvlJc w:val="left"/>
      <w:pPr>
        <w:ind w:left="990" w:hanging="6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169808">
      <w:numFmt w:val="bullet"/>
      <w:lvlText w:val="•"/>
      <w:lvlJc w:val="left"/>
      <w:pPr>
        <w:ind w:left="1918" w:hanging="659"/>
      </w:pPr>
      <w:rPr>
        <w:rFonts w:hint="default"/>
        <w:lang w:val="ru-RU" w:eastAsia="en-US" w:bidi="ar-SA"/>
      </w:rPr>
    </w:lvl>
    <w:lvl w:ilvl="2" w:tplc="152EF27A">
      <w:numFmt w:val="bullet"/>
      <w:lvlText w:val="•"/>
      <w:lvlJc w:val="left"/>
      <w:pPr>
        <w:ind w:left="2836" w:hanging="659"/>
      </w:pPr>
      <w:rPr>
        <w:rFonts w:hint="default"/>
        <w:lang w:val="ru-RU" w:eastAsia="en-US" w:bidi="ar-SA"/>
      </w:rPr>
    </w:lvl>
    <w:lvl w:ilvl="3" w:tplc="B1E41AEE">
      <w:numFmt w:val="bullet"/>
      <w:lvlText w:val="•"/>
      <w:lvlJc w:val="left"/>
      <w:pPr>
        <w:ind w:left="3755" w:hanging="659"/>
      </w:pPr>
      <w:rPr>
        <w:rFonts w:hint="default"/>
        <w:lang w:val="ru-RU" w:eastAsia="en-US" w:bidi="ar-SA"/>
      </w:rPr>
    </w:lvl>
    <w:lvl w:ilvl="4" w:tplc="8E142674">
      <w:numFmt w:val="bullet"/>
      <w:lvlText w:val="•"/>
      <w:lvlJc w:val="left"/>
      <w:pPr>
        <w:ind w:left="4673" w:hanging="659"/>
      </w:pPr>
      <w:rPr>
        <w:rFonts w:hint="default"/>
        <w:lang w:val="ru-RU" w:eastAsia="en-US" w:bidi="ar-SA"/>
      </w:rPr>
    </w:lvl>
    <w:lvl w:ilvl="5" w:tplc="90EE7F0C">
      <w:numFmt w:val="bullet"/>
      <w:lvlText w:val="•"/>
      <w:lvlJc w:val="left"/>
      <w:pPr>
        <w:ind w:left="5592" w:hanging="659"/>
      </w:pPr>
      <w:rPr>
        <w:rFonts w:hint="default"/>
        <w:lang w:val="ru-RU" w:eastAsia="en-US" w:bidi="ar-SA"/>
      </w:rPr>
    </w:lvl>
    <w:lvl w:ilvl="6" w:tplc="8F9E400C">
      <w:numFmt w:val="bullet"/>
      <w:lvlText w:val="•"/>
      <w:lvlJc w:val="left"/>
      <w:pPr>
        <w:ind w:left="6510" w:hanging="659"/>
      </w:pPr>
      <w:rPr>
        <w:rFonts w:hint="default"/>
        <w:lang w:val="ru-RU" w:eastAsia="en-US" w:bidi="ar-SA"/>
      </w:rPr>
    </w:lvl>
    <w:lvl w:ilvl="7" w:tplc="6BD2C5D4">
      <w:numFmt w:val="bullet"/>
      <w:lvlText w:val="•"/>
      <w:lvlJc w:val="left"/>
      <w:pPr>
        <w:ind w:left="7429" w:hanging="659"/>
      </w:pPr>
      <w:rPr>
        <w:rFonts w:hint="default"/>
        <w:lang w:val="ru-RU" w:eastAsia="en-US" w:bidi="ar-SA"/>
      </w:rPr>
    </w:lvl>
    <w:lvl w:ilvl="8" w:tplc="C9684EFE">
      <w:numFmt w:val="bullet"/>
      <w:lvlText w:val="•"/>
      <w:lvlJc w:val="left"/>
      <w:pPr>
        <w:ind w:left="8347" w:hanging="659"/>
      </w:pPr>
      <w:rPr>
        <w:rFonts w:hint="default"/>
        <w:lang w:val="ru-RU" w:eastAsia="en-US" w:bidi="ar-SA"/>
      </w:rPr>
    </w:lvl>
  </w:abstractNum>
  <w:abstractNum w:abstractNumId="1" w15:restartNumberingAfterBreak="0">
    <w:nsid w:val="734D2C56"/>
    <w:multiLevelType w:val="hybridMultilevel"/>
    <w:tmpl w:val="14428D28"/>
    <w:lvl w:ilvl="0" w:tplc="D6A289D0">
      <w:numFmt w:val="bullet"/>
      <w:lvlText w:val="–"/>
      <w:lvlJc w:val="left"/>
      <w:pPr>
        <w:ind w:left="281" w:hanging="4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A0FCEA">
      <w:numFmt w:val="bullet"/>
      <w:lvlText w:val=""/>
      <w:lvlJc w:val="left"/>
      <w:pPr>
        <w:ind w:left="281" w:hanging="707"/>
      </w:pPr>
      <w:rPr>
        <w:rFonts w:hint="default"/>
        <w:w w:val="99"/>
        <w:lang w:val="ru-RU" w:eastAsia="en-US" w:bidi="ar-SA"/>
      </w:rPr>
    </w:lvl>
    <w:lvl w:ilvl="2" w:tplc="35D460BA">
      <w:numFmt w:val="bullet"/>
      <w:lvlText w:val="•"/>
      <w:lvlJc w:val="left"/>
      <w:pPr>
        <w:ind w:left="2260" w:hanging="707"/>
      </w:pPr>
      <w:rPr>
        <w:rFonts w:hint="default"/>
        <w:lang w:val="ru-RU" w:eastAsia="en-US" w:bidi="ar-SA"/>
      </w:rPr>
    </w:lvl>
    <w:lvl w:ilvl="3" w:tplc="5E36C034">
      <w:numFmt w:val="bullet"/>
      <w:lvlText w:val="•"/>
      <w:lvlJc w:val="left"/>
      <w:pPr>
        <w:ind w:left="3251" w:hanging="707"/>
      </w:pPr>
      <w:rPr>
        <w:rFonts w:hint="default"/>
        <w:lang w:val="ru-RU" w:eastAsia="en-US" w:bidi="ar-SA"/>
      </w:rPr>
    </w:lvl>
    <w:lvl w:ilvl="4" w:tplc="453EC300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5" w:tplc="58287072">
      <w:numFmt w:val="bullet"/>
      <w:lvlText w:val="•"/>
      <w:lvlJc w:val="left"/>
      <w:pPr>
        <w:ind w:left="5232" w:hanging="707"/>
      </w:pPr>
      <w:rPr>
        <w:rFonts w:hint="default"/>
        <w:lang w:val="ru-RU" w:eastAsia="en-US" w:bidi="ar-SA"/>
      </w:rPr>
    </w:lvl>
    <w:lvl w:ilvl="6" w:tplc="6130D930">
      <w:numFmt w:val="bullet"/>
      <w:lvlText w:val="•"/>
      <w:lvlJc w:val="left"/>
      <w:pPr>
        <w:ind w:left="6222" w:hanging="707"/>
      </w:pPr>
      <w:rPr>
        <w:rFonts w:hint="default"/>
        <w:lang w:val="ru-RU" w:eastAsia="en-US" w:bidi="ar-SA"/>
      </w:rPr>
    </w:lvl>
    <w:lvl w:ilvl="7" w:tplc="8572FBA8">
      <w:numFmt w:val="bullet"/>
      <w:lvlText w:val="•"/>
      <w:lvlJc w:val="left"/>
      <w:pPr>
        <w:ind w:left="7213" w:hanging="707"/>
      </w:pPr>
      <w:rPr>
        <w:rFonts w:hint="default"/>
        <w:lang w:val="ru-RU" w:eastAsia="en-US" w:bidi="ar-SA"/>
      </w:rPr>
    </w:lvl>
    <w:lvl w:ilvl="8" w:tplc="20C46D8E">
      <w:numFmt w:val="bullet"/>
      <w:lvlText w:val="•"/>
      <w:lvlJc w:val="left"/>
      <w:pPr>
        <w:ind w:left="8203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95"/>
    <w:rsid w:val="00621B95"/>
    <w:rsid w:val="00E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9DEFA-F981-40A7-81F6-5CEAF951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1742"/>
    <w:pPr>
      <w:ind w:left="1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174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A1742"/>
    <w:pPr>
      <w:ind w:left="121"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2021-09-14T09:58:00Z</dcterms:created>
  <dcterms:modified xsi:type="dcterms:W3CDTF">2021-09-14T09:59:00Z</dcterms:modified>
</cp:coreProperties>
</file>